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26D5E" w14:textId="77777777" w:rsidR="00B72222" w:rsidRPr="00B72222" w:rsidRDefault="00B72222" w:rsidP="00B72222">
      <w:pPr>
        <w:shd w:val="clear" w:color="auto" w:fill="FFFFFF"/>
        <w:spacing w:before="100" w:beforeAutospacing="1" w:after="100" w:afterAutospacing="1" w:line="360" w:lineRule="atLeast"/>
        <w:outlineLvl w:val="0"/>
        <w:rPr>
          <w:rFonts w:ascii="Verdana" w:eastAsia="Times New Roman" w:hAnsi="Verdana" w:cs="Times New Roman"/>
          <w:color w:val="2C4793"/>
          <w:kern w:val="36"/>
          <w:sz w:val="48"/>
          <w:szCs w:val="48"/>
          <w:lang w:eastAsia="nl-NL"/>
        </w:rPr>
      </w:pPr>
      <w:r w:rsidRPr="00B72222">
        <w:rPr>
          <w:rFonts w:ascii="Verdana" w:eastAsia="Times New Roman" w:hAnsi="Verdana" w:cs="Times New Roman"/>
          <w:color w:val="2C4793"/>
          <w:kern w:val="36"/>
          <w:sz w:val="48"/>
          <w:szCs w:val="48"/>
          <w:lang w:eastAsia="nl-NL"/>
        </w:rPr>
        <w:t>6. Circulatiestelsel</w:t>
      </w:r>
    </w:p>
    <w:p w14:paraId="205AA277"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w:t>
      </w:r>
    </w:p>
    <w:p w14:paraId="5017779C"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Het circulatiestelsel heeft een transportfunctie en neemt daardoor een centrale plaats in bij de handhaving van de homeostase.</w:t>
      </w:r>
    </w:p>
    <w:p w14:paraId="2F548758"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Het circulatiestelsel bestaat uit het bloedvatenstelsel en het lymfevatenstelsel.</w:t>
      </w:r>
    </w:p>
    <w:p w14:paraId="58D9157B"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w:t>
      </w:r>
    </w:p>
    <w:p w14:paraId="1B19F9B6" w14:textId="77777777" w:rsidR="00B72222" w:rsidRPr="00B72222" w:rsidRDefault="00B72222" w:rsidP="00B72222">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B72222">
        <w:rPr>
          <w:rFonts w:ascii="Verdana" w:eastAsia="Times New Roman" w:hAnsi="Verdana" w:cs="Times New Roman"/>
          <w:color w:val="2C4793"/>
          <w:sz w:val="27"/>
          <w:szCs w:val="27"/>
          <w:lang w:eastAsia="nl-NL"/>
        </w:rPr>
        <w:t>6.1 Het hart</w:t>
      </w:r>
    </w:p>
    <w:p w14:paraId="4E8D6F6B"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Het hart (cor) is een holle spier; het linkerdeel bestaat uit </w:t>
      </w:r>
      <w:proofErr w:type="spellStart"/>
      <w:r w:rsidRPr="00B72222">
        <w:rPr>
          <w:rFonts w:ascii="Verdana" w:eastAsia="Times New Roman" w:hAnsi="Verdana" w:cs="Times New Roman"/>
          <w:color w:val="000000"/>
          <w:sz w:val="17"/>
          <w:szCs w:val="17"/>
          <w:lang w:eastAsia="nl-NL"/>
        </w:rPr>
        <w:t>linkeratrium</w:t>
      </w:r>
      <w:proofErr w:type="spellEnd"/>
      <w:r w:rsidRPr="00B72222">
        <w:rPr>
          <w:rFonts w:ascii="Verdana" w:eastAsia="Times New Roman" w:hAnsi="Verdana" w:cs="Times New Roman"/>
          <w:color w:val="000000"/>
          <w:sz w:val="17"/>
          <w:szCs w:val="17"/>
          <w:lang w:eastAsia="nl-NL"/>
        </w:rPr>
        <w:t xml:space="preserve"> en </w:t>
      </w:r>
      <w:proofErr w:type="spellStart"/>
      <w:r w:rsidRPr="00B72222">
        <w:rPr>
          <w:rFonts w:ascii="Verdana" w:eastAsia="Times New Roman" w:hAnsi="Verdana" w:cs="Times New Roman"/>
          <w:color w:val="000000"/>
          <w:sz w:val="17"/>
          <w:szCs w:val="17"/>
          <w:lang w:eastAsia="nl-NL"/>
        </w:rPr>
        <w:t>linkerventrikel</w:t>
      </w:r>
      <w:proofErr w:type="spellEnd"/>
      <w:r w:rsidRPr="00B72222">
        <w:rPr>
          <w:rFonts w:ascii="Verdana" w:eastAsia="Times New Roman" w:hAnsi="Verdana" w:cs="Times New Roman"/>
          <w:color w:val="000000"/>
          <w:sz w:val="17"/>
          <w:szCs w:val="17"/>
          <w:lang w:eastAsia="nl-NL"/>
        </w:rPr>
        <w:t xml:space="preserve">, het rechterdeel uit rechteratrium en rechterventrikel. Tussen atria en ventrikels liggen de </w:t>
      </w:r>
      <w:proofErr w:type="spellStart"/>
      <w:r w:rsidRPr="00B72222">
        <w:rPr>
          <w:rFonts w:ascii="Verdana" w:eastAsia="Times New Roman" w:hAnsi="Verdana" w:cs="Times New Roman"/>
          <w:color w:val="000000"/>
          <w:sz w:val="17"/>
          <w:szCs w:val="17"/>
          <w:lang w:eastAsia="nl-NL"/>
        </w:rPr>
        <w:t>anuli</w:t>
      </w:r>
      <w:proofErr w:type="spellEnd"/>
      <w:r w:rsidRPr="00B72222">
        <w:rPr>
          <w:rFonts w:ascii="Verdana" w:eastAsia="Times New Roman" w:hAnsi="Verdana" w:cs="Times New Roman"/>
          <w:color w:val="000000"/>
          <w:sz w:val="17"/>
          <w:szCs w:val="17"/>
          <w:lang w:eastAsia="nl-NL"/>
        </w:rPr>
        <w:t xml:space="preserve"> </w:t>
      </w:r>
      <w:proofErr w:type="spellStart"/>
      <w:r w:rsidRPr="00B72222">
        <w:rPr>
          <w:rFonts w:ascii="Verdana" w:eastAsia="Times New Roman" w:hAnsi="Verdana" w:cs="Times New Roman"/>
          <w:color w:val="000000"/>
          <w:sz w:val="17"/>
          <w:szCs w:val="17"/>
          <w:lang w:eastAsia="nl-NL"/>
        </w:rPr>
        <w:t>fibrosi</w:t>
      </w:r>
      <w:proofErr w:type="spellEnd"/>
      <w:r w:rsidRPr="00B72222">
        <w:rPr>
          <w:rFonts w:ascii="Verdana" w:eastAsia="Times New Roman" w:hAnsi="Verdana" w:cs="Times New Roman"/>
          <w:color w:val="000000"/>
          <w:sz w:val="17"/>
          <w:szCs w:val="17"/>
          <w:lang w:eastAsia="nl-NL"/>
        </w:rPr>
        <w:t>.</w:t>
      </w:r>
    </w:p>
    <w:p w14:paraId="22F82D78"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Bloed wordt rondgepompt via een dubbele bloedsomloop: lichaamscirculatie en longcirculatie.</w:t>
      </w:r>
    </w:p>
    <w:p w14:paraId="25F52704"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Bloedstroming in de lichaamscirculatie: </w:t>
      </w:r>
      <w:proofErr w:type="spellStart"/>
      <w:r w:rsidRPr="00B72222">
        <w:rPr>
          <w:rFonts w:ascii="Verdana" w:eastAsia="Times New Roman" w:hAnsi="Verdana" w:cs="Times New Roman"/>
          <w:color w:val="000000"/>
          <w:sz w:val="17"/>
          <w:szCs w:val="17"/>
          <w:lang w:eastAsia="nl-NL"/>
        </w:rPr>
        <w:t>linkerventrikel</w:t>
      </w:r>
      <w:proofErr w:type="spellEnd"/>
      <w:r w:rsidRPr="00B72222">
        <w:rPr>
          <w:rFonts w:ascii="Verdana" w:eastAsia="Times New Roman" w:hAnsi="Verdana" w:cs="Times New Roman"/>
          <w:color w:val="000000"/>
          <w:sz w:val="17"/>
          <w:szCs w:val="17"/>
          <w:lang w:eastAsia="nl-NL"/>
        </w:rPr>
        <w:t> </w:t>
      </w:r>
      <w:r w:rsidRPr="00B72222">
        <w:rPr>
          <w:rFonts w:ascii="Arial" w:eastAsia="Times New Roman" w:hAnsi="Arial" w:cs="Arial"/>
          <w:color w:val="000000"/>
          <w:sz w:val="17"/>
          <w:szCs w:val="17"/>
          <w:lang w:eastAsia="nl-NL"/>
        </w:rPr>
        <w:t>→</w:t>
      </w:r>
      <w:r w:rsidRPr="00B72222">
        <w:rPr>
          <w:rFonts w:ascii="Verdana" w:eastAsia="Times New Roman" w:hAnsi="Verdana" w:cs="Times New Roman"/>
          <w:color w:val="000000"/>
          <w:sz w:val="17"/>
          <w:szCs w:val="17"/>
          <w:lang w:eastAsia="nl-NL"/>
        </w:rPr>
        <w:t xml:space="preserve"> aorta</w:t>
      </w:r>
      <w:r w:rsidRPr="00B72222">
        <w:rPr>
          <w:rFonts w:ascii="Verdana" w:eastAsia="Times New Roman" w:hAnsi="Verdana" w:cs="Verdana"/>
          <w:color w:val="000000"/>
          <w:sz w:val="17"/>
          <w:szCs w:val="17"/>
          <w:lang w:eastAsia="nl-NL"/>
        </w:rPr>
        <w:t> </w:t>
      </w:r>
      <w:r w:rsidRPr="00B72222">
        <w:rPr>
          <w:rFonts w:ascii="Arial" w:eastAsia="Times New Roman" w:hAnsi="Arial" w:cs="Arial"/>
          <w:color w:val="000000"/>
          <w:sz w:val="17"/>
          <w:szCs w:val="17"/>
          <w:lang w:eastAsia="nl-NL"/>
        </w:rPr>
        <w:t>→</w:t>
      </w:r>
      <w:r w:rsidRPr="00B72222">
        <w:rPr>
          <w:rFonts w:ascii="Verdana" w:eastAsia="Times New Roman" w:hAnsi="Verdana" w:cs="Times New Roman"/>
          <w:color w:val="000000"/>
          <w:sz w:val="17"/>
          <w:szCs w:val="17"/>
          <w:lang w:eastAsia="nl-NL"/>
        </w:rPr>
        <w:t xml:space="preserve"> slagaders</w:t>
      </w:r>
      <w:r w:rsidRPr="00B72222">
        <w:rPr>
          <w:rFonts w:ascii="Verdana" w:eastAsia="Times New Roman" w:hAnsi="Verdana" w:cs="Verdana"/>
          <w:color w:val="000000"/>
          <w:sz w:val="17"/>
          <w:szCs w:val="17"/>
          <w:lang w:eastAsia="nl-NL"/>
        </w:rPr>
        <w:t> </w:t>
      </w:r>
      <w:r w:rsidRPr="00B72222">
        <w:rPr>
          <w:rFonts w:ascii="Arial" w:eastAsia="Times New Roman" w:hAnsi="Arial" w:cs="Arial"/>
          <w:color w:val="000000"/>
          <w:sz w:val="17"/>
          <w:szCs w:val="17"/>
          <w:lang w:eastAsia="nl-NL"/>
        </w:rPr>
        <w:t>→</w:t>
      </w:r>
      <w:r w:rsidRPr="00B72222">
        <w:rPr>
          <w:rFonts w:ascii="Verdana" w:eastAsia="Times New Roman" w:hAnsi="Verdana" w:cs="Times New Roman"/>
          <w:color w:val="000000"/>
          <w:sz w:val="17"/>
          <w:szCs w:val="17"/>
          <w:lang w:eastAsia="nl-NL"/>
        </w:rPr>
        <w:t xml:space="preserve"> haarvatennetwerken (in de weefsels) </w:t>
      </w:r>
      <w:r w:rsidRPr="00B72222">
        <w:rPr>
          <w:rFonts w:ascii="Arial" w:eastAsia="Times New Roman" w:hAnsi="Arial" w:cs="Arial"/>
          <w:color w:val="000000"/>
          <w:sz w:val="17"/>
          <w:szCs w:val="17"/>
          <w:lang w:eastAsia="nl-NL"/>
        </w:rPr>
        <w:t>→</w:t>
      </w:r>
      <w:r w:rsidRPr="00B72222">
        <w:rPr>
          <w:rFonts w:ascii="Verdana" w:eastAsia="Times New Roman" w:hAnsi="Verdana" w:cs="Times New Roman"/>
          <w:color w:val="000000"/>
          <w:sz w:val="17"/>
          <w:szCs w:val="17"/>
          <w:lang w:eastAsia="nl-NL"/>
        </w:rPr>
        <w:t xml:space="preserve"> aders </w:t>
      </w:r>
      <w:r w:rsidRPr="00B72222">
        <w:rPr>
          <w:rFonts w:ascii="Arial" w:eastAsia="Times New Roman" w:hAnsi="Arial" w:cs="Arial"/>
          <w:color w:val="000000"/>
          <w:sz w:val="17"/>
          <w:szCs w:val="17"/>
          <w:lang w:eastAsia="nl-NL"/>
        </w:rPr>
        <w:t>→</w:t>
      </w:r>
      <w:r w:rsidRPr="00B72222">
        <w:rPr>
          <w:rFonts w:ascii="Verdana" w:eastAsia="Times New Roman" w:hAnsi="Verdana" w:cs="Times New Roman"/>
          <w:color w:val="000000"/>
          <w:sz w:val="17"/>
          <w:szCs w:val="17"/>
          <w:lang w:eastAsia="nl-NL"/>
        </w:rPr>
        <w:t xml:space="preserve"> holle aders</w:t>
      </w:r>
      <w:r w:rsidRPr="00B72222">
        <w:rPr>
          <w:rFonts w:ascii="Verdana" w:eastAsia="Times New Roman" w:hAnsi="Verdana" w:cs="Verdana"/>
          <w:color w:val="000000"/>
          <w:sz w:val="17"/>
          <w:szCs w:val="17"/>
          <w:lang w:eastAsia="nl-NL"/>
        </w:rPr>
        <w:t> </w:t>
      </w:r>
      <w:r w:rsidRPr="00B72222">
        <w:rPr>
          <w:rFonts w:ascii="Arial" w:eastAsia="Times New Roman" w:hAnsi="Arial" w:cs="Arial"/>
          <w:color w:val="000000"/>
          <w:sz w:val="17"/>
          <w:szCs w:val="17"/>
          <w:lang w:eastAsia="nl-NL"/>
        </w:rPr>
        <w:t>→</w:t>
      </w:r>
      <w:r w:rsidRPr="00B72222">
        <w:rPr>
          <w:rFonts w:ascii="Verdana" w:eastAsia="Times New Roman" w:hAnsi="Verdana" w:cs="Times New Roman"/>
          <w:color w:val="000000"/>
          <w:sz w:val="17"/>
          <w:szCs w:val="17"/>
          <w:lang w:eastAsia="nl-NL"/>
        </w:rPr>
        <w:t xml:space="preserve"> rechteratrium (</w:t>
      </w:r>
      <w:r w:rsidRPr="00B72222">
        <w:rPr>
          <w:rFonts w:ascii="Arial" w:eastAsia="Times New Roman" w:hAnsi="Arial" w:cs="Arial"/>
          <w:color w:val="000000"/>
          <w:sz w:val="17"/>
          <w:szCs w:val="17"/>
          <w:lang w:eastAsia="nl-NL"/>
        </w:rPr>
        <w:t>→</w:t>
      </w:r>
      <w:r w:rsidRPr="00B72222">
        <w:rPr>
          <w:rFonts w:ascii="Verdana" w:eastAsia="Times New Roman" w:hAnsi="Verdana" w:cs="Times New Roman"/>
          <w:color w:val="000000"/>
          <w:sz w:val="17"/>
          <w:szCs w:val="17"/>
          <w:lang w:eastAsia="nl-NL"/>
        </w:rPr>
        <w:t xml:space="preserve"> rechterventrikel; aansluiting op longcirculatie).</w:t>
      </w:r>
    </w:p>
    <w:p w14:paraId="48E696CD"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Bloedstroming in de longcirculatie: rechterventrikel </w:t>
      </w:r>
      <w:r w:rsidRPr="00B72222">
        <w:rPr>
          <w:rFonts w:ascii="Arial" w:eastAsia="Times New Roman" w:hAnsi="Arial" w:cs="Arial"/>
          <w:color w:val="000000"/>
          <w:sz w:val="17"/>
          <w:szCs w:val="17"/>
          <w:lang w:eastAsia="nl-NL"/>
        </w:rPr>
        <w:t>→</w:t>
      </w:r>
      <w:r w:rsidRPr="00B72222">
        <w:rPr>
          <w:rFonts w:ascii="Verdana" w:eastAsia="Times New Roman" w:hAnsi="Verdana" w:cs="Times New Roman"/>
          <w:color w:val="000000"/>
          <w:sz w:val="17"/>
          <w:szCs w:val="17"/>
          <w:lang w:eastAsia="nl-NL"/>
        </w:rPr>
        <w:t xml:space="preserve"> longslagaders </w:t>
      </w:r>
      <w:r w:rsidRPr="00B72222">
        <w:rPr>
          <w:rFonts w:ascii="Arial" w:eastAsia="Times New Roman" w:hAnsi="Arial" w:cs="Arial"/>
          <w:color w:val="000000"/>
          <w:sz w:val="17"/>
          <w:szCs w:val="17"/>
          <w:lang w:eastAsia="nl-NL"/>
        </w:rPr>
        <w:t>→</w:t>
      </w:r>
      <w:r w:rsidRPr="00B72222">
        <w:rPr>
          <w:rFonts w:ascii="Verdana" w:eastAsia="Times New Roman" w:hAnsi="Verdana" w:cs="Times New Roman"/>
          <w:color w:val="000000"/>
          <w:sz w:val="17"/>
          <w:szCs w:val="17"/>
          <w:lang w:eastAsia="nl-NL"/>
        </w:rPr>
        <w:t xml:space="preserve"> haarvatennetwerken (in de longen) </w:t>
      </w:r>
      <w:r w:rsidRPr="00B72222">
        <w:rPr>
          <w:rFonts w:ascii="Arial" w:eastAsia="Times New Roman" w:hAnsi="Arial" w:cs="Arial"/>
          <w:color w:val="000000"/>
          <w:sz w:val="17"/>
          <w:szCs w:val="17"/>
          <w:lang w:eastAsia="nl-NL"/>
        </w:rPr>
        <w:t>→</w:t>
      </w:r>
      <w:r w:rsidRPr="00B72222">
        <w:rPr>
          <w:rFonts w:ascii="Verdana" w:eastAsia="Times New Roman" w:hAnsi="Verdana" w:cs="Times New Roman"/>
          <w:color w:val="000000"/>
          <w:sz w:val="17"/>
          <w:szCs w:val="17"/>
          <w:lang w:eastAsia="nl-NL"/>
        </w:rPr>
        <w:t xml:space="preserve"> longaders </w:t>
      </w:r>
      <w:r w:rsidRPr="00B72222">
        <w:rPr>
          <w:rFonts w:ascii="Arial" w:eastAsia="Times New Roman" w:hAnsi="Arial" w:cs="Arial"/>
          <w:color w:val="000000"/>
          <w:sz w:val="17"/>
          <w:szCs w:val="17"/>
          <w:lang w:eastAsia="nl-NL"/>
        </w:rPr>
        <w:t>→</w:t>
      </w:r>
      <w:r w:rsidRPr="00B72222">
        <w:rPr>
          <w:rFonts w:ascii="Verdana" w:eastAsia="Times New Roman" w:hAnsi="Verdana" w:cs="Times New Roman"/>
          <w:color w:val="000000"/>
          <w:sz w:val="17"/>
          <w:szCs w:val="17"/>
          <w:lang w:eastAsia="nl-NL"/>
        </w:rPr>
        <w:t xml:space="preserve"> </w:t>
      </w:r>
      <w:proofErr w:type="spellStart"/>
      <w:r w:rsidRPr="00B72222">
        <w:rPr>
          <w:rFonts w:ascii="Verdana" w:eastAsia="Times New Roman" w:hAnsi="Verdana" w:cs="Times New Roman"/>
          <w:color w:val="000000"/>
          <w:sz w:val="17"/>
          <w:szCs w:val="17"/>
          <w:lang w:eastAsia="nl-NL"/>
        </w:rPr>
        <w:t>linkeratrium</w:t>
      </w:r>
      <w:proofErr w:type="spellEnd"/>
      <w:r w:rsidRPr="00B72222">
        <w:rPr>
          <w:rFonts w:ascii="Verdana" w:eastAsia="Times New Roman" w:hAnsi="Verdana" w:cs="Times New Roman"/>
          <w:color w:val="000000"/>
          <w:sz w:val="17"/>
          <w:szCs w:val="17"/>
          <w:lang w:eastAsia="nl-NL"/>
        </w:rPr>
        <w:t xml:space="preserve"> (</w:t>
      </w:r>
      <w:r w:rsidRPr="00B72222">
        <w:rPr>
          <w:rFonts w:ascii="Arial" w:eastAsia="Times New Roman" w:hAnsi="Arial" w:cs="Arial"/>
          <w:color w:val="000000"/>
          <w:sz w:val="17"/>
          <w:szCs w:val="17"/>
          <w:lang w:eastAsia="nl-NL"/>
        </w:rPr>
        <w:t>→</w:t>
      </w:r>
      <w:r w:rsidRPr="00B72222">
        <w:rPr>
          <w:rFonts w:ascii="Verdana" w:eastAsia="Times New Roman" w:hAnsi="Verdana" w:cs="Times New Roman"/>
          <w:color w:val="000000"/>
          <w:sz w:val="17"/>
          <w:szCs w:val="17"/>
          <w:lang w:eastAsia="nl-NL"/>
        </w:rPr>
        <w:t xml:space="preserve"> </w:t>
      </w:r>
      <w:proofErr w:type="spellStart"/>
      <w:r w:rsidRPr="00B72222">
        <w:rPr>
          <w:rFonts w:ascii="Verdana" w:eastAsia="Times New Roman" w:hAnsi="Verdana" w:cs="Times New Roman"/>
          <w:color w:val="000000"/>
          <w:sz w:val="17"/>
          <w:szCs w:val="17"/>
          <w:lang w:eastAsia="nl-NL"/>
        </w:rPr>
        <w:t>linkerventrikel</w:t>
      </w:r>
      <w:proofErr w:type="spellEnd"/>
      <w:r w:rsidRPr="00B72222">
        <w:rPr>
          <w:rFonts w:ascii="Verdana" w:eastAsia="Times New Roman" w:hAnsi="Verdana" w:cs="Times New Roman"/>
          <w:color w:val="000000"/>
          <w:sz w:val="17"/>
          <w:szCs w:val="17"/>
          <w:lang w:eastAsia="nl-NL"/>
        </w:rPr>
        <w:t>; aansluiting op lichaamscirculatie).</w:t>
      </w:r>
    </w:p>
    <w:p w14:paraId="513401DA"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Grote vaten die aansluiten op het hart:</w:t>
      </w:r>
    </w:p>
    <w:p w14:paraId="5337D7B2" w14:textId="77777777" w:rsidR="00B72222" w:rsidRPr="00B72222" w:rsidRDefault="00B72222" w:rsidP="00B72222">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onderste holle ader (v. cava </w:t>
      </w:r>
      <w:proofErr w:type="spellStart"/>
      <w:r w:rsidRPr="00B72222">
        <w:rPr>
          <w:rFonts w:ascii="Verdana" w:eastAsia="Times New Roman" w:hAnsi="Verdana" w:cs="Times New Roman"/>
          <w:color w:val="000000"/>
          <w:sz w:val="17"/>
          <w:szCs w:val="17"/>
          <w:lang w:eastAsia="nl-NL"/>
        </w:rPr>
        <w:t>inferior</w:t>
      </w:r>
      <w:proofErr w:type="spellEnd"/>
      <w:r w:rsidRPr="00B72222">
        <w:rPr>
          <w:rFonts w:ascii="Verdana" w:eastAsia="Times New Roman" w:hAnsi="Verdana" w:cs="Times New Roman"/>
          <w:color w:val="000000"/>
          <w:sz w:val="17"/>
          <w:szCs w:val="17"/>
          <w:lang w:eastAsia="nl-NL"/>
        </w:rPr>
        <w:t>) en bovenste holle ader (v. cava superior); monden uit in het rechteratrium;</w:t>
      </w:r>
    </w:p>
    <w:p w14:paraId="205A96CA" w14:textId="77777777" w:rsidR="00B72222" w:rsidRPr="00B72222" w:rsidRDefault="00B72222" w:rsidP="00B72222">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proofErr w:type="spellStart"/>
      <w:r w:rsidRPr="00B72222">
        <w:rPr>
          <w:rFonts w:ascii="Verdana" w:eastAsia="Times New Roman" w:hAnsi="Verdana" w:cs="Times New Roman"/>
          <w:color w:val="000000"/>
          <w:sz w:val="17"/>
          <w:szCs w:val="17"/>
          <w:lang w:eastAsia="nl-NL"/>
        </w:rPr>
        <w:t>truncus</w:t>
      </w:r>
      <w:proofErr w:type="spellEnd"/>
      <w:r w:rsidRPr="00B72222">
        <w:rPr>
          <w:rFonts w:ascii="Verdana" w:eastAsia="Times New Roman" w:hAnsi="Verdana" w:cs="Times New Roman"/>
          <w:color w:val="000000"/>
          <w:sz w:val="17"/>
          <w:szCs w:val="17"/>
          <w:lang w:eastAsia="nl-NL"/>
        </w:rPr>
        <w:t xml:space="preserve"> </w:t>
      </w:r>
      <w:proofErr w:type="spellStart"/>
      <w:r w:rsidRPr="00B72222">
        <w:rPr>
          <w:rFonts w:ascii="Verdana" w:eastAsia="Times New Roman" w:hAnsi="Verdana" w:cs="Times New Roman"/>
          <w:color w:val="000000"/>
          <w:sz w:val="17"/>
          <w:szCs w:val="17"/>
          <w:lang w:eastAsia="nl-NL"/>
        </w:rPr>
        <w:t>pulmonalis</w:t>
      </w:r>
      <w:proofErr w:type="spellEnd"/>
      <w:r w:rsidRPr="00B72222">
        <w:rPr>
          <w:rFonts w:ascii="Verdana" w:eastAsia="Times New Roman" w:hAnsi="Verdana" w:cs="Times New Roman"/>
          <w:color w:val="000000"/>
          <w:sz w:val="17"/>
          <w:szCs w:val="17"/>
          <w:lang w:eastAsia="nl-NL"/>
        </w:rPr>
        <w:t xml:space="preserve"> (splitst in twee longslagaders); ontspringt aan rechterventrikel;</w:t>
      </w:r>
    </w:p>
    <w:p w14:paraId="4E579607" w14:textId="77777777" w:rsidR="00B72222" w:rsidRPr="00B72222" w:rsidRDefault="00B72222" w:rsidP="00B72222">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vier longaders (venae </w:t>
      </w:r>
      <w:proofErr w:type="spellStart"/>
      <w:r w:rsidRPr="00B72222">
        <w:rPr>
          <w:rFonts w:ascii="Verdana" w:eastAsia="Times New Roman" w:hAnsi="Verdana" w:cs="Times New Roman"/>
          <w:color w:val="000000"/>
          <w:sz w:val="17"/>
          <w:szCs w:val="17"/>
          <w:lang w:eastAsia="nl-NL"/>
        </w:rPr>
        <w:t>pulmonales</w:t>
      </w:r>
      <w:proofErr w:type="spellEnd"/>
      <w:r w:rsidRPr="00B72222">
        <w:rPr>
          <w:rFonts w:ascii="Verdana" w:eastAsia="Times New Roman" w:hAnsi="Verdana" w:cs="Times New Roman"/>
          <w:color w:val="000000"/>
          <w:sz w:val="17"/>
          <w:szCs w:val="17"/>
          <w:lang w:eastAsia="nl-NL"/>
        </w:rPr>
        <w:t xml:space="preserve">); monden uit in </w:t>
      </w:r>
      <w:proofErr w:type="spellStart"/>
      <w:r w:rsidRPr="00B72222">
        <w:rPr>
          <w:rFonts w:ascii="Verdana" w:eastAsia="Times New Roman" w:hAnsi="Verdana" w:cs="Times New Roman"/>
          <w:color w:val="000000"/>
          <w:sz w:val="17"/>
          <w:szCs w:val="17"/>
          <w:lang w:eastAsia="nl-NL"/>
        </w:rPr>
        <w:t>linkeratrium</w:t>
      </w:r>
      <w:proofErr w:type="spellEnd"/>
      <w:r w:rsidRPr="00B72222">
        <w:rPr>
          <w:rFonts w:ascii="Verdana" w:eastAsia="Times New Roman" w:hAnsi="Verdana" w:cs="Times New Roman"/>
          <w:color w:val="000000"/>
          <w:sz w:val="17"/>
          <w:szCs w:val="17"/>
          <w:lang w:eastAsia="nl-NL"/>
        </w:rPr>
        <w:t>;</w:t>
      </w:r>
    </w:p>
    <w:p w14:paraId="112371CC" w14:textId="77777777" w:rsidR="00B72222" w:rsidRPr="00B72222" w:rsidRDefault="00B72222" w:rsidP="00B72222">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aorta; ontspringt aan </w:t>
      </w:r>
      <w:proofErr w:type="spellStart"/>
      <w:r w:rsidRPr="00B72222">
        <w:rPr>
          <w:rFonts w:ascii="Verdana" w:eastAsia="Times New Roman" w:hAnsi="Verdana" w:cs="Times New Roman"/>
          <w:color w:val="000000"/>
          <w:sz w:val="17"/>
          <w:szCs w:val="17"/>
          <w:lang w:eastAsia="nl-NL"/>
        </w:rPr>
        <w:t>linkerventrikel</w:t>
      </w:r>
      <w:proofErr w:type="spellEnd"/>
      <w:r w:rsidRPr="00B72222">
        <w:rPr>
          <w:rFonts w:ascii="Verdana" w:eastAsia="Times New Roman" w:hAnsi="Verdana" w:cs="Times New Roman"/>
          <w:color w:val="000000"/>
          <w:sz w:val="17"/>
          <w:szCs w:val="17"/>
          <w:lang w:eastAsia="nl-NL"/>
        </w:rPr>
        <w:t>.</w:t>
      </w:r>
    </w:p>
    <w:p w14:paraId="17D15E20"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De atrioventriculaire kleppen zitten tussen de atria en de ventrikels; rechts: de </w:t>
      </w:r>
      <w:proofErr w:type="spellStart"/>
      <w:r w:rsidRPr="00B72222">
        <w:rPr>
          <w:rFonts w:ascii="Verdana" w:eastAsia="Times New Roman" w:hAnsi="Verdana" w:cs="Times New Roman"/>
          <w:color w:val="000000"/>
          <w:sz w:val="17"/>
          <w:szCs w:val="17"/>
          <w:lang w:eastAsia="nl-NL"/>
        </w:rPr>
        <w:t>drieslippige</w:t>
      </w:r>
      <w:proofErr w:type="spellEnd"/>
      <w:r w:rsidRPr="00B72222">
        <w:rPr>
          <w:rFonts w:ascii="Verdana" w:eastAsia="Times New Roman" w:hAnsi="Verdana" w:cs="Times New Roman"/>
          <w:color w:val="000000"/>
          <w:sz w:val="17"/>
          <w:szCs w:val="17"/>
          <w:lang w:eastAsia="nl-NL"/>
        </w:rPr>
        <w:t xml:space="preserve"> klep en links de </w:t>
      </w:r>
      <w:proofErr w:type="spellStart"/>
      <w:r w:rsidRPr="00B72222">
        <w:rPr>
          <w:rFonts w:ascii="Verdana" w:eastAsia="Times New Roman" w:hAnsi="Verdana" w:cs="Times New Roman"/>
          <w:color w:val="000000"/>
          <w:sz w:val="17"/>
          <w:szCs w:val="17"/>
          <w:lang w:eastAsia="nl-NL"/>
        </w:rPr>
        <w:t>tweeslippige</w:t>
      </w:r>
      <w:proofErr w:type="spellEnd"/>
      <w:r w:rsidRPr="00B72222">
        <w:rPr>
          <w:rFonts w:ascii="Verdana" w:eastAsia="Times New Roman" w:hAnsi="Verdana" w:cs="Times New Roman"/>
          <w:color w:val="000000"/>
          <w:sz w:val="17"/>
          <w:szCs w:val="17"/>
          <w:lang w:eastAsia="nl-NL"/>
        </w:rPr>
        <w:t xml:space="preserve"> klep.</w:t>
      </w:r>
    </w:p>
    <w:p w14:paraId="5614C23F"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De arteriële kleppen zitten tussen de atria en de grote slagaders; rechts: de </w:t>
      </w:r>
      <w:proofErr w:type="spellStart"/>
      <w:r w:rsidRPr="00B72222">
        <w:rPr>
          <w:rFonts w:ascii="Verdana" w:eastAsia="Times New Roman" w:hAnsi="Verdana" w:cs="Times New Roman"/>
          <w:color w:val="000000"/>
          <w:sz w:val="17"/>
          <w:szCs w:val="17"/>
          <w:lang w:eastAsia="nl-NL"/>
        </w:rPr>
        <w:t>pulmonaalklep</w:t>
      </w:r>
      <w:proofErr w:type="spellEnd"/>
      <w:r w:rsidRPr="00B72222">
        <w:rPr>
          <w:rFonts w:ascii="Verdana" w:eastAsia="Times New Roman" w:hAnsi="Verdana" w:cs="Times New Roman"/>
          <w:color w:val="000000"/>
          <w:sz w:val="17"/>
          <w:szCs w:val="17"/>
          <w:lang w:eastAsia="nl-NL"/>
        </w:rPr>
        <w:t xml:space="preserve"> en links de aortaklep.</w:t>
      </w:r>
    </w:p>
    <w:p w14:paraId="756CD5CE"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De hartwand is van buiten naar binnen opgebouwd uit: pericard, myocard (hartspier) en </w:t>
      </w:r>
      <w:proofErr w:type="spellStart"/>
      <w:r w:rsidRPr="00B72222">
        <w:rPr>
          <w:rFonts w:ascii="Verdana" w:eastAsia="Times New Roman" w:hAnsi="Verdana" w:cs="Times New Roman"/>
          <w:color w:val="000000"/>
          <w:sz w:val="17"/>
          <w:szCs w:val="17"/>
          <w:lang w:eastAsia="nl-NL"/>
        </w:rPr>
        <w:t>endocard</w:t>
      </w:r>
      <w:proofErr w:type="spellEnd"/>
      <w:r w:rsidRPr="00B72222">
        <w:rPr>
          <w:rFonts w:ascii="Verdana" w:eastAsia="Times New Roman" w:hAnsi="Verdana" w:cs="Times New Roman"/>
          <w:color w:val="000000"/>
          <w:sz w:val="17"/>
          <w:szCs w:val="17"/>
          <w:lang w:eastAsia="nl-NL"/>
        </w:rPr>
        <w:t xml:space="preserve">. Het myocard van het </w:t>
      </w:r>
      <w:proofErr w:type="spellStart"/>
      <w:r w:rsidRPr="00B72222">
        <w:rPr>
          <w:rFonts w:ascii="Verdana" w:eastAsia="Times New Roman" w:hAnsi="Verdana" w:cs="Times New Roman"/>
          <w:color w:val="000000"/>
          <w:sz w:val="17"/>
          <w:szCs w:val="17"/>
          <w:lang w:eastAsia="nl-NL"/>
        </w:rPr>
        <w:t>linkerventrikel</w:t>
      </w:r>
      <w:proofErr w:type="spellEnd"/>
      <w:r w:rsidRPr="00B72222">
        <w:rPr>
          <w:rFonts w:ascii="Verdana" w:eastAsia="Times New Roman" w:hAnsi="Verdana" w:cs="Times New Roman"/>
          <w:color w:val="000000"/>
          <w:sz w:val="17"/>
          <w:szCs w:val="17"/>
          <w:lang w:eastAsia="nl-NL"/>
        </w:rPr>
        <w:t xml:space="preserve"> is drie keer dikker dan dat van het rechterventrikel.</w:t>
      </w:r>
    </w:p>
    <w:p w14:paraId="6B5347C1"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lastRenderedPageBreak/>
        <w:t xml:space="preserve">Het hartpikkelgeleidingssysteem bestaat uit de sinusknoop, de atrioventriculaire knoop, de bundel van His en de </w:t>
      </w:r>
      <w:proofErr w:type="spellStart"/>
      <w:r w:rsidRPr="00B72222">
        <w:rPr>
          <w:rFonts w:ascii="Verdana" w:eastAsia="Times New Roman" w:hAnsi="Verdana" w:cs="Times New Roman"/>
          <w:color w:val="000000"/>
          <w:sz w:val="17"/>
          <w:szCs w:val="17"/>
          <w:lang w:eastAsia="nl-NL"/>
        </w:rPr>
        <w:t>purkinjevezels</w:t>
      </w:r>
      <w:proofErr w:type="spellEnd"/>
      <w:r w:rsidRPr="00B72222">
        <w:rPr>
          <w:rFonts w:ascii="Verdana" w:eastAsia="Times New Roman" w:hAnsi="Verdana" w:cs="Times New Roman"/>
          <w:color w:val="000000"/>
          <w:sz w:val="17"/>
          <w:szCs w:val="17"/>
          <w:lang w:eastAsia="nl-NL"/>
        </w:rPr>
        <w:t xml:space="preserve">. Het vegetatieve zenuwstelsel (N. vagus en </w:t>
      </w:r>
      <w:proofErr w:type="spellStart"/>
      <w:r w:rsidRPr="00B72222">
        <w:rPr>
          <w:rFonts w:ascii="Verdana" w:eastAsia="Times New Roman" w:hAnsi="Verdana" w:cs="Times New Roman"/>
          <w:color w:val="000000"/>
          <w:sz w:val="17"/>
          <w:szCs w:val="17"/>
          <w:lang w:eastAsia="nl-NL"/>
        </w:rPr>
        <w:t>nervi</w:t>
      </w:r>
      <w:proofErr w:type="spellEnd"/>
      <w:r w:rsidRPr="00B72222">
        <w:rPr>
          <w:rFonts w:ascii="Verdana" w:eastAsia="Times New Roman" w:hAnsi="Verdana" w:cs="Times New Roman"/>
          <w:color w:val="000000"/>
          <w:sz w:val="17"/>
          <w:szCs w:val="17"/>
          <w:lang w:eastAsia="nl-NL"/>
        </w:rPr>
        <w:t xml:space="preserve"> </w:t>
      </w:r>
      <w:proofErr w:type="spellStart"/>
      <w:r w:rsidRPr="00B72222">
        <w:rPr>
          <w:rFonts w:ascii="Verdana" w:eastAsia="Times New Roman" w:hAnsi="Verdana" w:cs="Times New Roman"/>
          <w:color w:val="000000"/>
          <w:sz w:val="17"/>
          <w:szCs w:val="17"/>
          <w:lang w:eastAsia="nl-NL"/>
        </w:rPr>
        <w:t>accellerantes</w:t>
      </w:r>
      <w:proofErr w:type="spellEnd"/>
      <w:r w:rsidRPr="00B72222">
        <w:rPr>
          <w:rFonts w:ascii="Verdana" w:eastAsia="Times New Roman" w:hAnsi="Verdana" w:cs="Times New Roman"/>
          <w:color w:val="000000"/>
          <w:sz w:val="17"/>
          <w:szCs w:val="17"/>
          <w:lang w:eastAsia="nl-NL"/>
        </w:rPr>
        <w:t>) en het hormonale stelsel (o.a. adrenaline) beïnvloeden het hartritme.</w:t>
      </w:r>
    </w:p>
    <w:p w14:paraId="74F4A422"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w:t>
      </w:r>
    </w:p>
    <w:p w14:paraId="68499147" w14:textId="77777777" w:rsidR="00B72222" w:rsidRPr="00B72222" w:rsidRDefault="00B72222" w:rsidP="00B72222">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B72222">
        <w:rPr>
          <w:rFonts w:ascii="Verdana" w:eastAsia="Times New Roman" w:hAnsi="Verdana" w:cs="Times New Roman"/>
          <w:color w:val="2C4793"/>
          <w:sz w:val="27"/>
          <w:szCs w:val="27"/>
          <w:lang w:eastAsia="nl-NL"/>
        </w:rPr>
        <w:t>6.2 Hartfunctie</w:t>
      </w:r>
    </w:p>
    <w:p w14:paraId="69574468"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De systole is de actiefase van atrium of ventrikel; de diastole is de rustfase. Elke hartactie duurt 0,8 seconde en bestaat uit drie fasen: passieve vullingsfase (0,0 – 0,4 seconde), actieve vullingsfase (0,4 – 0,5 seconde) en </w:t>
      </w:r>
      <w:proofErr w:type="spellStart"/>
      <w:r w:rsidRPr="00B72222">
        <w:rPr>
          <w:rFonts w:ascii="Verdana" w:eastAsia="Times New Roman" w:hAnsi="Verdana" w:cs="Times New Roman"/>
          <w:color w:val="000000"/>
          <w:sz w:val="17"/>
          <w:szCs w:val="17"/>
          <w:lang w:eastAsia="nl-NL"/>
        </w:rPr>
        <w:t>ventrikelsystolische</w:t>
      </w:r>
      <w:proofErr w:type="spellEnd"/>
      <w:r w:rsidRPr="00B72222">
        <w:rPr>
          <w:rFonts w:ascii="Verdana" w:eastAsia="Times New Roman" w:hAnsi="Verdana" w:cs="Times New Roman"/>
          <w:color w:val="000000"/>
          <w:sz w:val="17"/>
          <w:szCs w:val="17"/>
          <w:lang w:eastAsia="nl-NL"/>
        </w:rPr>
        <w:t xml:space="preserve"> fase (0,5 – 0,8 seconde).</w:t>
      </w:r>
    </w:p>
    <w:p w14:paraId="53E82E09"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Je hoort de eerste harttoon bij het dichtslaan van de AV-kleppen; de tweede harttoon is gevolg van het dichtvallen van de arteriële kleppen.</w:t>
      </w:r>
    </w:p>
    <w:p w14:paraId="0D3AEA76"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Tijdens de hartcyclus varieert de bloeddruk in het hart. De hoogste bloeddruk (120 </w:t>
      </w:r>
      <w:proofErr w:type="spellStart"/>
      <w:r w:rsidRPr="00B72222">
        <w:rPr>
          <w:rFonts w:ascii="Verdana" w:eastAsia="Times New Roman" w:hAnsi="Verdana" w:cs="Times New Roman"/>
          <w:color w:val="000000"/>
          <w:sz w:val="17"/>
          <w:szCs w:val="17"/>
          <w:lang w:eastAsia="nl-NL"/>
        </w:rPr>
        <w:t>mmHg</w:t>
      </w:r>
      <w:proofErr w:type="spellEnd"/>
      <w:r w:rsidRPr="00B72222">
        <w:rPr>
          <w:rFonts w:ascii="Verdana" w:eastAsia="Times New Roman" w:hAnsi="Verdana" w:cs="Times New Roman"/>
          <w:color w:val="000000"/>
          <w:sz w:val="17"/>
          <w:szCs w:val="17"/>
          <w:lang w:eastAsia="nl-NL"/>
        </w:rPr>
        <w:t xml:space="preserve">) wordt gemeten tijdens de systole van het </w:t>
      </w:r>
      <w:proofErr w:type="spellStart"/>
      <w:r w:rsidRPr="00B72222">
        <w:rPr>
          <w:rFonts w:ascii="Verdana" w:eastAsia="Times New Roman" w:hAnsi="Verdana" w:cs="Times New Roman"/>
          <w:color w:val="000000"/>
          <w:sz w:val="17"/>
          <w:szCs w:val="17"/>
          <w:lang w:eastAsia="nl-NL"/>
        </w:rPr>
        <w:t>linkerventrikel</w:t>
      </w:r>
      <w:proofErr w:type="spellEnd"/>
      <w:r w:rsidRPr="00B72222">
        <w:rPr>
          <w:rFonts w:ascii="Verdana" w:eastAsia="Times New Roman" w:hAnsi="Verdana" w:cs="Times New Roman"/>
          <w:color w:val="000000"/>
          <w:sz w:val="17"/>
          <w:szCs w:val="17"/>
          <w:lang w:eastAsia="nl-NL"/>
        </w:rPr>
        <w:t xml:space="preserve">. De laagste bloeddruk (0 </w:t>
      </w:r>
      <w:proofErr w:type="spellStart"/>
      <w:r w:rsidRPr="00B72222">
        <w:rPr>
          <w:rFonts w:ascii="Verdana" w:eastAsia="Times New Roman" w:hAnsi="Verdana" w:cs="Times New Roman"/>
          <w:color w:val="000000"/>
          <w:sz w:val="17"/>
          <w:szCs w:val="17"/>
          <w:lang w:eastAsia="nl-NL"/>
        </w:rPr>
        <w:t>mmHg</w:t>
      </w:r>
      <w:proofErr w:type="spellEnd"/>
      <w:r w:rsidRPr="00B72222">
        <w:rPr>
          <w:rFonts w:ascii="Verdana" w:eastAsia="Times New Roman" w:hAnsi="Verdana" w:cs="Times New Roman"/>
          <w:color w:val="000000"/>
          <w:sz w:val="17"/>
          <w:szCs w:val="17"/>
          <w:lang w:eastAsia="nl-NL"/>
        </w:rPr>
        <w:t>) treedt op bij de passieve vullingsfase.</w:t>
      </w:r>
    </w:p>
    <w:p w14:paraId="28416685"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De elektrische activiteit van het hart is door middel van een elektrocardiogram (ECG) zichtbaar te maken.</w:t>
      </w:r>
    </w:p>
    <w:p w14:paraId="597B1D9C"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bookmarkStart w:id="0" w:name="_GoBack"/>
      <w:bookmarkEnd w:id="0"/>
      <w:r w:rsidRPr="00B72222">
        <w:rPr>
          <w:rFonts w:ascii="Verdana" w:eastAsia="Times New Roman" w:hAnsi="Verdana" w:cs="Times New Roman"/>
          <w:color w:val="000000"/>
          <w:sz w:val="17"/>
          <w:szCs w:val="17"/>
          <w:lang w:eastAsia="nl-NL"/>
        </w:rPr>
        <w:t> </w:t>
      </w:r>
    </w:p>
    <w:p w14:paraId="632BD3D8" w14:textId="77777777" w:rsidR="00B72222" w:rsidRPr="00B72222" w:rsidRDefault="00B72222" w:rsidP="00B72222">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B72222">
        <w:rPr>
          <w:rFonts w:ascii="Verdana" w:eastAsia="Times New Roman" w:hAnsi="Verdana" w:cs="Times New Roman"/>
          <w:color w:val="2C4793"/>
          <w:sz w:val="27"/>
          <w:szCs w:val="27"/>
          <w:lang w:eastAsia="nl-NL"/>
        </w:rPr>
        <w:t>6.3 Hartcirculatie</w:t>
      </w:r>
    </w:p>
    <w:p w14:paraId="236AEE12"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Het myocard wordt van zuurstof en voedingsstoffen voorzien door de hartcirculatie. Deze bestaat uit de kransslagaders (</w:t>
      </w:r>
      <w:proofErr w:type="spellStart"/>
      <w:r w:rsidRPr="00B72222">
        <w:rPr>
          <w:rFonts w:ascii="Verdana" w:eastAsia="Times New Roman" w:hAnsi="Verdana" w:cs="Times New Roman"/>
          <w:color w:val="000000"/>
          <w:sz w:val="17"/>
          <w:szCs w:val="17"/>
          <w:lang w:eastAsia="nl-NL"/>
        </w:rPr>
        <w:t>arteriae</w:t>
      </w:r>
      <w:proofErr w:type="spellEnd"/>
      <w:r w:rsidRPr="00B72222">
        <w:rPr>
          <w:rFonts w:ascii="Verdana" w:eastAsia="Times New Roman" w:hAnsi="Verdana" w:cs="Times New Roman"/>
          <w:color w:val="000000"/>
          <w:sz w:val="17"/>
          <w:szCs w:val="17"/>
          <w:lang w:eastAsia="nl-NL"/>
        </w:rPr>
        <w:t xml:space="preserve"> </w:t>
      </w:r>
      <w:proofErr w:type="spellStart"/>
      <w:r w:rsidRPr="00B72222">
        <w:rPr>
          <w:rFonts w:ascii="Verdana" w:eastAsia="Times New Roman" w:hAnsi="Verdana" w:cs="Times New Roman"/>
          <w:color w:val="000000"/>
          <w:sz w:val="17"/>
          <w:szCs w:val="17"/>
          <w:lang w:eastAsia="nl-NL"/>
        </w:rPr>
        <w:t>coronariae</w:t>
      </w:r>
      <w:proofErr w:type="spellEnd"/>
      <w:r w:rsidRPr="00B72222">
        <w:rPr>
          <w:rFonts w:ascii="Verdana" w:eastAsia="Times New Roman" w:hAnsi="Verdana" w:cs="Times New Roman"/>
          <w:color w:val="000000"/>
          <w:sz w:val="17"/>
          <w:szCs w:val="17"/>
          <w:lang w:eastAsia="nl-NL"/>
        </w:rPr>
        <w:t xml:space="preserve">) en de kransaders (venae </w:t>
      </w:r>
      <w:proofErr w:type="spellStart"/>
      <w:r w:rsidRPr="00B72222">
        <w:rPr>
          <w:rFonts w:ascii="Verdana" w:eastAsia="Times New Roman" w:hAnsi="Verdana" w:cs="Times New Roman"/>
          <w:color w:val="000000"/>
          <w:sz w:val="17"/>
          <w:szCs w:val="17"/>
          <w:lang w:eastAsia="nl-NL"/>
        </w:rPr>
        <w:t>coronariae</w:t>
      </w:r>
      <w:proofErr w:type="spellEnd"/>
      <w:r w:rsidRPr="00B72222">
        <w:rPr>
          <w:rFonts w:ascii="Verdana" w:eastAsia="Times New Roman" w:hAnsi="Verdana" w:cs="Times New Roman"/>
          <w:color w:val="000000"/>
          <w:sz w:val="17"/>
          <w:szCs w:val="17"/>
          <w:lang w:eastAsia="nl-NL"/>
        </w:rPr>
        <w:t>). De kransslagaders takken net voorbij de aortaklep van de aorta af. Onder maximale druk wordt bloed in deze slagaders gepompt.</w:t>
      </w:r>
    </w:p>
    <w:p w14:paraId="583BF1E5"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De kransaders komen samen in de sinus </w:t>
      </w:r>
      <w:proofErr w:type="spellStart"/>
      <w:r w:rsidRPr="00B72222">
        <w:rPr>
          <w:rFonts w:ascii="Verdana" w:eastAsia="Times New Roman" w:hAnsi="Verdana" w:cs="Times New Roman"/>
          <w:color w:val="000000"/>
          <w:sz w:val="17"/>
          <w:szCs w:val="17"/>
          <w:lang w:eastAsia="nl-NL"/>
        </w:rPr>
        <w:t>coronarius</w:t>
      </w:r>
      <w:proofErr w:type="spellEnd"/>
      <w:r w:rsidRPr="00B72222">
        <w:rPr>
          <w:rFonts w:ascii="Verdana" w:eastAsia="Times New Roman" w:hAnsi="Verdana" w:cs="Times New Roman"/>
          <w:color w:val="000000"/>
          <w:sz w:val="17"/>
          <w:szCs w:val="17"/>
          <w:lang w:eastAsia="nl-NL"/>
        </w:rPr>
        <w:t xml:space="preserve"> aan de achterkant van het hart, tussen atrium en ventrikel. De sinus </w:t>
      </w:r>
      <w:proofErr w:type="spellStart"/>
      <w:r w:rsidRPr="00B72222">
        <w:rPr>
          <w:rFonts w:ascii="Verdana" w:eastAsia="Times New Roman" w:hAnsi="Verdana" w:cs="Times New Roman"/>
          <w:color w:val="000000"/>
          <w:sz w:val="17"/>
          <w:szCs w:val="17"/>
          <w:lang w:eastAsia="nl-NL"/>
        </w:rPr>
        <w:t>coronarius</w:t>
      </w:r>
      <w:proofErr w:type="spellEnd"/>
      <w:r w:rsidRPr="00B72222">
        <w:rPr>
          <w:rFonts w:ascii="Verdana" w:eastAsia="Times New Roman" w:hAnsi="Verdana" w:cs="Times New Roman"/>
          <w:color w:val="000000"/>
          <w:sz w:val="17"/>
          <w:szCs w:val="17"/>
          <w:lang w:eastAsia="nl-NL"/>
        </w:rPr>
        <w:t xml:space="preserve"> mondt uit in het rechteratrium.</w:t>
      </w:r>
    </w:p>
    <w:p w14:paraId="0EBBB15D"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w:t>
      </w:r>
    </w:p>
    <w:p w14:paraId="45AD1635" w14:textId="77777777" w:rsidR="00B72222" w:rsidRPr="00B72222" w:rsidRDefault="00B72222" w:rsidP="00B72222">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B72222">
        <w:rPr>
          <w:rFonts w:ascii="Verdana" w:eastAsia="Times New Roman" w:hAnsi="Verdana" w:cs="Times New Roman"/>
          <w:color w:val="2C4793"/>
          <w:sz w:val="27"/>
          <w:szCs w:val="27"/>
          <w:lang w:eastAsia="nl-NL"/>
        </w:rPr>
        <w:t>6.5     Bloeddruk in het lichaam</w:t>
      </w:r>
    </w:p>
    <w:p w14:paraId="1C39D396"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De bloeddruk (tensie) in een bloedvat is de druk die het bloed op de wand van dat bloedvat uitoefent. De hoogte van de bloeddruk hangt af van de plaats in het bloedvatenstelsel.</w:t>
      </w:r>
    </w:p>
    <w:p w14:paraId="7176DD48"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De arteriële druk is 120/80 </w:t>
      </w:r>
      <w:proofErr w:type="spellStart"/>
      <w:r w:rsidRPr="00B72222">
        <w:rPr>
          <w:rFonts w:ascii="Verdana" w:eastAsia="Times New Roman" w:hAnsi="Verdana" w:cs="Times New Roman"/>
          <w:color w:val="000000"/>
          <w:sz w:val="17"/>
          <w:szCs w:val="17"/>
          <w:lang w:eastAsia="nl-NL"/>
        </w:rPr>
        <w:t>mmHg</w:t>
      </w:r>
      <w:proofErr w:type="spellEnd"/>
      <w:r w:rsidRPr="00B72222">
        <w:rPr>
          <w:rFonts w:ascii="Verdana" w:eastAsia="Times New Roman" w:hAnsi="Verdana" w:cs="Times New Roman"/>
          <w:color w:val="000000"/>
          <w:sz w:val="17"/>
          <w:szCs w:val="17"/>
          <w:lang w:eastAsia="nl-NL"/>
        </w:rPr>
        <w:t xml:space="preserve">, de capillaire druk is 35 </w:t>
      </w:r>
      <w:proofErr w:type="spellStart"/>
      <w:r w:rsidRPr="00B72222">
        <w:rPr>
          <w:rFonts w:ascii="Verdana" w:eastAsia="Times New Roman" w:hAnsi="Verdana" w:cs="Times New Roman"/>
          <w:color w:val="000000"/>
          <w:sz w:val="17"/>
          <w:szCs w:val="17"/>
          <w:lang w:eastAsia="nl-NL"/>
        </w:rPr>
        <w:t>mmHg</w:t>
      </w:r>
      <w:proofErr w:type="spellEnd"/>
      <w:r w:rsidRPr="00B72222">
        <w:rPr>
          <w:rFonts w:ascii="Verdana" w:eastAsia="Times New Roman" w:hAnsi="Verdana" w:cs="Times New Roman"/>
          <w:color w:val="000000"/>
          <w:sz w:val="17"/>
          <w:szCs w:val="17"/>
          <w:lang w:eastAsia="nl-NL"/>
        </w:rPr>
        <w:t xml:space="preserve">, en de veneuze druk is 5 tot 0 </w:t>
      </w:r>
      <w:proofErr w:type="spellStart"/>
      <w:r w:rsidRPr="00B72222">
        <w:rPr>
          <w:rFonts w:ascii="Verdana" w:eastAsia="Times New Roman" w:hAnsi="Verdana" w:cs="Times New Roman"/>
          <w:color w:val="000000"/>
          <w:sz w:val="17"/>
          <w:szCs w:val="17"/>
          <w:lang w:eastAsia="nl-NL"/>
        </w:rPr>
        <w:t>mmHg</w:t>
      </w:r>
      <w:proofErr w:type="spellEnd"/>
      <w:r w:rsidRPr="00B72222">
        <w:rPr>
          <w:rFonts w:ascii="Verdana" w:eastAsia="Times New Roman" w:hAnsi="Verdana" w:cs="Times New Roman"/>
          <w:color w:val="000000"/>
          <w:sz w:val="17"/>
          <w:szCs w:val="17"/>
          <w:lang w:eastAsia="nl-NL"/>
        </w:rPr>
        <w:t>.</w:t>
      </w:r>
    </w:p>
    <w:p w14:paraId="78141168"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lastRenderedPageBreak/>
        <w:t>Factoren die de bloeddruk bepalen zijn: pompwerking van het hart, vullingstoestand van het bloedvat, slagvolume, elasticiteit van de vaatwand en perifere weerstand.</w:t>
      </w:r>
    </w:p>
    <w:p w14:paraId="34ECC588"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Hormonen die invloed hebben op de bloeddruk zijn: antidiuretisch hormoon, </w:t>
      </w:r>
      <w:proofErr w:type="spellStart"/>
      <w:r w:rsidRPr="00B72222">
        <w:rPr>
          <w:rFonts w:ascii="Verdana" w:eastAsia="Times New Roman" w:hAnsi="Verdana" w:cs="Times New Roman"/>
          <w:color w:val="000000"/>
          <w:sz w:val="17"/>
          <w:szCs w:val="17"/>
          <w:lang w:eastAsia="nl-NL"/>
        </w:rPr>
        <w:t>aldosteron</w:t>
      </w:r>
      <w:proofErr w:type="spellEnd"/>
      <w:r w:rsidRPr="00B72222">
        <w:rPr>
          <w:rFonts w:ascii="Verdana" w:eastAsia="Times New Roman" w:hAnsi="Verdana" w:cs="Times New Roman"/>
          <w:color w:val="000000"/>
          <w:sz w:val="17"/>
          <w:szCs w:val="17"/>
          <w:lang w:eastAsia="nl-NL"/>
        </w:rPr>
        <w:t>, renine, adrenaline, noradrenaline en histamine</w:t>
      </w:r>
    </w:p>
    <w:p w14:paraId="7A62CAE5"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Neurale regulatie van de bloeddruk gebeurt door het hartregulatiecentrum en het vasomotorisch centrum in het verlengde merg. Vanuit het hartregulatiecentrum wordt de hartactie geremd via de N. vagus of gestimuleerd via de </w:t>
      </w:r>
      <w:proofErr w:type="spellStart"/>
      <w:r w:rsidRPr="00B72222">
        <w:rPr>
          <w:rFonts w:ascii="Verdana" w:eastAsia="Times New Roman" w:hAnsi="Verdana" w:cs="Times New Roman"/>
          <w:color w:val="000000"/>
          <w:sz w:val="17"/>
          <w:szCs w:val="17"/>
          <w:lang w:eastAsia="nl-NL"/>
        </w:rPr>
        <w:t>nervi</w:t>
      </w:r>
      <w:proofErr w:type="spellEnd"/>
      <w:r w:rsidRPr="00B72222">
        <w:rPr>
          <w:rFonts w:ascii="Verdana" w:eastAsia="Times New Roman" w:hAnsi="Verdana" w:cs="Times New Roman"/>
          <w:color w:val="000000"/>
          <w:sz w:val="17"/>
          <w:szCs w:val="17"/>
          <w:lang w:eastAsia="nl-NL"/>
        </w:rPr>
        <w:t xml:space="preserve"> </w:t>
      </w:r>
      <w:proofErr w:type="spellStart"/>
      <w:r w:rsidRPr="00B72222">
        <w:rPr>
          <w:rFonts w:ascii="Verdana" w:eastAsia="Times New Roman" w:hAnsi="Verdana" w:cs="Times New Roman"/>
          <w:color w:val="000000"/>
          <w:sz w:val="17"/>
          <w:szCs w:val="17"/>
          <w:lang w:eastAsia="nl-NL"/>
        </w:rPr>
        <w:t>accelerantes</w:t>
      </w:r>
      <w:proofErr w:type="spellEnd"/>
      <w:r w:rsidRPr="00B72222">
        <w:rPr>
          <w:rFonts w:ascii="Verdana" w:eastAsia="Times New Roman" w:hAnsi="Verdana" w:cs="Times New Roman"/>
          <w:color w:val="000000"/>
          <w:sz w:val="17"/>
          <w:szCs w:val="17"/>
          <w:lang w:eastAsia="nl-NL"/>
        </w:rPr>
        <w:t>.</w:t>
      </w:r>
    </w:p>
    <w:p w14:paraId="3B0EA0E3"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Het vasomotorisch centrum beïnvloedt vasoconstrictie of vasodilatatie van de arteriolen en kan daardoor de perifere weerstand verhogen respectievelijk verlagen.</w:t>
      </w:r>
    </w:p>
    <w:p w14:paraId="3B3EFB4F"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w:t>
      </w:r>
    </w:p>
    <w:p w14:paraId="7A3BCD2D" w14:textId="77777777" w:rsidR="00B72222" w:rsidRPr="00B72222" w:rsidRDefault="00B72222" w:rsidP="00B72222">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B72222">
        <w:rPr>
          <w:rFonts w:ascii="Verdana" w:eastAsia="Times New Roman" w:hAnsi="Verdana" w:cs="Times New Roman"/>
          <w:color w:val="2C4793"/>
          <w:sz w:val="27"/>
          <w:szCs w:val="27"/>
          <w:lang w:eastAsia="nl-NL"/>
        </w:rPr>
        <w:t>6.6     Bloed</w:t>
      </w:r>
    </w:p>
    <w:p w14:paraId="633B427D"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De standaardmens heeft ruim 5 liter bloed.</w:t>
      </w:r>
    </w:p>
    <w:p w14:paraId="73729B16"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Bloed bestaat uit bloedcellen (45%) en bloedplasma (55%).</w:t>
      </w:r>
    </w:p>
    <w:p w14:paraId="0EB4877E"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Zo’n 95% van alle bloedcellen wordt ingenomen door erytrocyten. De rest bestaat uit leukocyten (witte bloedcellen) en trombocyten (</w:t>
      </w:r>
      <w:proofErr w:type="spellStart"/>
      <w:r w:rsidRPr="00B72222">
        <w:rPr>
          <w:rFonts w:ascii="Verdana" w:eastAsia="Times New Roman" w:hAnsi="Verdana" w:cs="Times New Roman"/>
          <w:color w:val="000000"/>
          <w:sz w:val="17"/>
          <w:szCs w:val="17"/>
          <w:lang w:eastAsia="nl-NL"/>
        </w:rPr>
        <w:t>celfragmenten</w:t>
      </w:r>
      <w:proofErr w:type="spellEnd"/>
      <w:r w:rsidRPr="00B72222">
        <w:rPr>
          <w:rFonts w:ascii="Verdana" w:eastAsia="Times New Roman" w:hAnsi="Verdana" w:cs="Times New Roman"/>
          <w:color w:val="000000"/>
          <w:sz w:val="17"/>
          <w:szCs w:val="17"/>
          <w:lang w:eastAsia="nl-NL"/>
        </w:rPr>
        <w:t>).</w:t>
      </w:r>
    </w:p>
    <w:p w14:paraId="3EBEA0D9"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Het percentage erytrocyten in het bloed wordt </w:t>
      </w:r>
      <w:proofErr w:type="spellStart"/>
      <w:r w:rsidRPr="00B72222">
        <w:rPr>
          <w:rFonts w:ascii="Verdana" w:eastAsia="Times New Roman" w:hAnsi="Verdana" w:cs="Times New Roman"/>
          <w:color w:val="000000"/>
          <w:sz w:val="17"/>
          <w:szCs w:val="17"/>
          <w:lang w:eastAsia="nl-NL"/>
        </w:rPr>
        <w:t>hematocriet</w:t>
      </w:r>
      <w:proofErr w:type="spellEnd"/>
      <w:r w:rsidRPr="00B72222">
        <w:rPr>
          <w:rFonts w:ascii="Verdana" w:eastAsia="Times New Roman" w:hAnsi="Verdana" w:cs="Times New Roman"/>
          <w:color w:val="000000"/>
          <w:sz w:val="17"/>
          <w:szCs w:val="17"/>
          <w:lang w:eastAsia="nl-NL"/>
        </w:rPr>
        <w:t xml:space="preserve"> genoemd.</w:t>
      </w:r>
    </w:p>
    <w:p w14:paraId="322D87E3"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Erytrocyten zijn vrijwel geheel gevuld met het roodgekleurde, ijzerhoudende eiwit hemoglobine (</w:t>
      </w:r>
      <w:proofErr w:type="spellStart"/>
      <w:r w:rsidRPr="00B72222">
        <w:rPr>
          <w:rFonts w:ascii="Verdana" w:eastAsia="Times New Roman" w:hAnsi="Verdana" w:cs="Times New Roman"/>
          <w:color w:val="000000"/>
          <w:sz w:val="17"/>
          <w:szCs w:val="17"/>
          <w:lang w:eastAsia="nl-NL"/>
        </w:rPr>
        <w:t>Hb</w:t>
      </w:r>
      <w:proofErr w:type="spellEnd"/>
      <w:r w:rsidRPr="00B72222">
        <w:rPr>
          <w:rFonts w:ascii="Verdana" w:eastAsia="Times New Roman" w:hAnsi="Verdana" w:cs="Times New Roman"/>
          <w:color w:val="000000"/>
          <w:sz w:val="17"/>
          <w:szCs w:val="17"/>
          <w:lang w:eastAsia="nl-NL"/>
        </w:rPr>
        <w:t>). Hemoglobine heeft een groot zuurstofbindend vermogen in een zuurstofrijke omgeving (longen) en laat in een zuurstofarme omgeving (actieve weefsels) de gebonden zuurstof gemakkelijk los.</w:t>
      </w:r>
    </w:p>
    <w:p w14:paraId="17C2EE40"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Erytrocyten hebben een gemiddelde levensduur van 120 dagen; oude erytrocyten worden in lever en milt afgebroken. Hierbij ontstaan bilirubine (afbraakproduct van hemoglobine) en ijzer. Bilirubine wordt uitgescheiden en de ijzeratomen worden opnieuw gebruikt bij de aanmaak van nieuwe erytrocyten.</w:t>
      </w:r>
    </w:p>
    <w:p w14:paraId="2C3ADE79"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Leukocyten spelen een rol bij de afweer van het lichaam. De drie groepen leukocyten zijn granulocyten, monocyten en lymfocyten.</w:t>
      </w:r>
    </w:p>
    <w:p w14:paraId="63B7EF6A"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proofErr w:type="spellStart"/>
      <w:r w:rsidRPr="00B72222">
        <w:rPr>
          <w:rFonts w:ascii="Verdana" w:eastAsia="Times New Roman" w:hAnsi="Verdana" w:cs="Times New Roman"/>
          <w:color w:val="000000"/>
          <w:sz w:val="17"/>
          <w:szCs w:val="17"/>
          <w:lang w:eastAsia="nl-NL"/>
        </w:rPr>
        <w:t>Hemopoëse</w:t>
      </w:r>
      <w:proofErr w:type="spellEnd"/>
      <w:r w:rsidRPr="00B72222">
        <w:rPr>
          <w:rFonts w:ascii="Verdana" w:eastAsia="Times New Roman" w:hAnsi="Verdana" w:cs="Times New Roman"/>
          <w:color w:val="000000"/>
          <w:sz w:val="17"/>
          <w:szCs w:val="17"/>
          <w:lang w:eastAsia="nl-NL"/>
        </w:rPr>
        <w:t xml:space="preserve"> (bloedcelvorming) vindt plaats in het rode beenmerg en in </w:t>
      </w:r>
      <w:proofErr w:type="spellStart"/>
      <w:r w:rsidRPr="00B72222">
        <w:rPr>
          <w:rFonts w:ascii="Verdana" w:eastAsia="Times New Roman" w:hAnsi="Verdana" w:cs="Times New Roman"/>
          <w:color w:val="000000"/>
          <w:sz w:val="17"/>
          <w:szCs w:val="17"/>
          <w:lang w:eastAsia="nl-NL"/>
        </w:rPr>
        <w:t>lymfoïde</w:t>
      </w:r>
      <w:proofErr w:type="spellEnd"/>
      <w:r w:rsidRPr="00B72222">
        <w:rPr>
          <w:rFonts w:ascii="Verdana" w:eastAsia="Times New Roman" w:hAnsi="Verdana" w:cs="Times New Roman"/>
          <w:color w:val="000000"/>
          <w:sz w:val="17"/>
          <w:szCs w:val="17"/>
          <w:lang w:eastAsia="nl-NL"/>
        </w:rPr>
        <w:t xml:space="preserve"> organen.</w:t>
      </w:r>
    </w:p>
    <w:p w14:paraId="2268B005"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Bloedcellen stammen allen af van de </w:t>
      </w:r>
      <w:proofErr w:type="spellStart"/>
      <w:r w:rsidRPr="00B72222">
        <w:rPr>
          <w:rFonts w:ascii="Verdana" w:eastAsia="Times New Roman" w:hAnsi="Verdana" w:cs="Times New Roman"/>
          <w:color w:val="000000"/>
          <w:sz w:val="17"/>
          <w:szCs w:val="17"/>
          <w:lang w:eastAsia="nl-NL"/>
        </w:rPr>
        <w:t>hemopoëtische</w:t>
      </w:r>
      <w:proofErr w:type="spellEnd"/>
      <w:r w:rsidRPr="00B72222">
        <w:rPr>
          <w:rFonts w:ascii="Verdana" w:eastAsia="Times New Roman" w:hAnsi="Verdana" w:cs="Times New Roman"/>
          <w:color w:val="000000"/>
          <w:sz w:val="17"/>
          <w:szCs w:val="17"/>
          <w:lang w:eastAsia="nl-NL"/>
        </w:rPr>
        <w:t xml:space="preserve"> stamcellen (bloedstamcellen); deze stamcellen ontstaan door continue celdelingen.</w:t>
      </w:r>
    </w:p>
    <w:p w14:paraId="2535629F"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lastRenderedPageBreak/>
        <w:t>Elke stamcel kan via een aantal celdelingen uitrijpen (differentiëren) tot de voorloper van een bepaald soort bloedcel.</w:t>
      </w:r>
    </w:p>
    <w:p w14:paraId="0C152716"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Trombocyten zijn onmisbaar bij de hemostase, het complexe proces van de bloedstolling. De drie opeenvolgende fasen in de hemostase zijn: vasoconstrictie, primaire hemostase (propvorming) en secundaire hemostase (coagulatie).</w:t>
      </w:r>
    </w:p>
    <w:p w14:paraId="228928BF" w14:textId="0F4820BA"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Coagulatie </w:t>
      </w:r>
      <w:r w:rsidR="009C1F04">
        <w:rPr>
          <w:rFonts w:ascii="Verdana" w:eastAsia="Times New Roman" w:hAnsi="Verdana" w:cs="Times New Roman"/>
          <w:color w:val="000000"/>
          <w:sz w:val="17"/>
          <w:szCs w:val="17"/>
          <w:lang w:eastAsia="nl-NL"/>
        </w:rPr>
        <w:t xml:space="preserve">( stolling) </w:t>
      </w:r>
      <w:r w:rsidRPr="00B72222">
        <w:rPr>
          <w:rFonts w:ascii="Verdana" w:eastAsia="Times New Roman" w:hAnsi="Verdana" w:cs="Times New Roman"/>
          <w:color w:val="000000"/>
          <w:sz w:val="17"/>
          <w:szCs w:val="17"/>
          <w:lang w:eastAsia="nl-NL"/>
        </w:rPr>
        <w:t>komt tot stand door de stollingscascade. Dat is een kettingreactie waarbij meer dan 10 stollingsfactoren (veelal plasma-eiwitten) zijn betrokken. Bij de laatste reactie ontstaat het taaie eiwit fibrine, dat rond en in de wond een dicht dradennetwerk maakt en vervolgens het stolsel vormt.</w:t>
      </w:r>
    </w:p>
    <w:p w14:paraId="02ECF23E"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Het lichaam gaat overmatige bloedstolling tegen door al snel antistollingsstoffen te activeren. Deze breken de fibrine weer af.</w:t>
      </w:r>
    </w:p>
    <w:p w14:paraId="5715F99B"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Bloedplasma bestaat uit water, opgeloste zouten, plasma-eiwitten, bloedgassen en tijdelijk aanwezige stoffen.</w:t>
      </w:r>
    </w:p>
    <w:p w14:paraId="01159B49"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Belangrijke zouten in het bloedplasma zijn: natrium, kalium, chloor, calcium, magnesium en waterstofcarbonaat.</w:t>
      </w:r>
    </w:p>
    <w:p w14:paraId="34F3002F"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De zuurgraad (pH) van het bloed is 7,4. Deze waarde wordt constant gehouden (homeostase) door de pH-buffer waterstofcarbonaat.</w:t>
      </w:r>
    </w:p>
    <w:p w14:paraId="695ADB8C"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xml:space="preserve">Belangrijke groepen plasma-eiwitten zijn: albumine, </w:t>
      </w:r>
      <w:proofErr w:type="spellStart"/>
      <w:r w:rsidRPr="00B72222">
        <w:rPr>
          <w:rFonts w:ascii="Verdana" w:eastAsia="Times New Roman" w:hAnsi="Verdana" w:cs="Times New Roman"/>
          <w:color w:val="000000"/>
          <w:sz w:val="17"/>
          <w:szCs w:val="17"/>
          <w:lang w:eastAsia="nl-NL"/>
        </w:rPr>
        <w:t>globulinen</w:t>
      </w:r>
      <w:proofErr w:type="spellEnd"/>
      <w:r w:rsidRPr="00B72222">
        <w:rPr>
          <w:rFonts w:ascii="Verdana" w:eastAsia="Times New Roman" w:hAnsi="Verdana" w:cs="Times New Roman"/>
          <w:color w:val="000000"/>
          <w:sz w:val="17"/>
          <w:szCs w:val="17"/>
          <w:lang w:eastAsia="nl-NL"/>
        </w:rPr>
        <w:t xml:space="preserve"> en stollingsfactoren.</w:t>
      </w:r>
    </w:p>
    <w:p w14:paraId="5DA57258"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w:t>
      </w:r>
    </w:p>
    <w:p w14:paraId="2F209274" w14:textId="77777777" w:rsidR="00B72222" w:rsidRPr="00B72222" w:rsidRDefault="00B72222" w:rsidP="00B72222">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B72222">
        <w:rPr>
          <w:rFonts w:ascii="Verdana" w:eastAsia="Times New Roman" w:hAnsi="Verdana" w:cs="Times New Roman"/>
          <w:color w:val="2C4793"/>
          <w:sz w:val="27"/>
          <w:szCs w:val="27"/>
          <w:lang w:eastAsia="nl-NL"/>
        </w:rPr>
        <w:t>6.7     Uitwisseling van stoffen tussen bloed en weefselvocht</w:t>
      </w:r>
    </w:p>
    <w:p w14:paraId="0F9F48FB"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De uitwisseling van stoffen tussen het bloed en het weefselvocht is essentieel voor de homeostase in het inwendige milieu. De uitwisseling gebeurt via de wanden (endotheel) van de capillairen.</w:t>
      </w:r>
    </w:p>
    <w:p w14:paraId="6CBF7AAE"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Weefselvocht (interstitiële vloeistof) is bloedplasma zonder bloedcellen, trombocyten en grote plasma-eiwitten.</w:t>
      </w:r>
    </w:p>
    <w:p w14:paraId="08D25994"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Weefselvocht ontstaat aan het begin van het capillairnetwerk. Daar is de bloeddruk hoger dan de osmotische waarde van het bloed. Aan het eind van het capillairnetwerk is de osmotische waarde van het bloed hoger dan de bloeddruk. Daardoor wordt weefselvocht in de capillairen gezogen.</w:t>
      </w:r>
    </w:p>
    <w:p w14:paraId="08C339B1"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Ongeveer 15% van het weefselvocht wordt door de lymfecapillairen opgenomen.</w:t>
      </w:r>
    </w:p>
    <w:p w14:paraId="4488F43F" w14:textId="77777777" w:rsidR="00B72222" w:rsidRPr="00B72222" w:rsidRDefault="00B72222" w:rsidP="00B72222">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B72222">
        <w:rPr>
          <w:rFonts w:ascii="Verdana" w:eastAsia="Times New Roman" w:hAnsi="Verdana" w:cs="Times New Roman"/>
          <w:color w:val="000000"/>
          <w:sz w:val="17"/>
          <w:szCs w:val="17"/>
          <w:lang w:eastAsia="nl-NL"/>
        </w:rPr>
        <w:t> </w:t>
      </w:r>
    </w:p>
    <w:sectPr w:rsidR="00B72222" w:rsidRPr="00B72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296"/>
    <w:multiLevelType w:val="multilevel"/>
    <w:tmpl w:val="2C08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65B6E"/>
    <w:multiLevelType w:val="multilevel"/>
    <w:tmpl w:val="ABDA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E15BE"/>
    <w:multiLevelType w:val="multilevel"/>
    <w:tmpl w:val="B0FC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90FEC"/>
    <w:multiLevelType w:val="multilevel"/>
    <w:tmpl w:val="084C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435F84"/>
    <w:multiLevelType w:val="multilevel"/>
    <w:tmpl w:val="4FF8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22278"/>
    <w:multiLevelType w:val="multilevel"/>
    <w:tmpl w:val="1334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04A84"/>
    <w:multiLevelType w:val="multilevel"/>
    <w:tmpl w:val="C5A6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C1323B"/>
    <w:multiLevelType w:val="multilevel"/>
    <w:tmpl w:val="7DEA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200A19"/>
    <w:multiLevelType w:val="multilevel"/>
    <w:tmpl w:val="2F96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EE5181"/>
    <w:multiLevelType w:val="multilevel"/>
    <w:tmpl w:val="15A8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195AB5"/>
    <w:multiLevelType w:val="multilevel"/>
    <w:tmpl w:val="2460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4"/>
  </w:num>
  <w:num w:numId="4">
    <w:abstractNumId w:val="9"/>
  </w:num>
  <w:num w:numId="5">
    <w:abstractNumId w:val="8"/>
  </w:num>
  <w:num w:numId="6">
    <w:abstractNumId w:val="0"/>
  </w:num>
  <w:num w:numId="7">
    <w:abstractNumId w:val="6"/>
  </w:num>
  <w:num w:numId="8">
    <w:abstractNumId w:val="3"/>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22"/>
    <w:rsid w:val="00516F74"/>
    <w:rsid w:val="009C1F04"/>
    <w:rsid w:val="00B72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3799"/>
  <w15:chartTrackingRefBased/>
  <w15:docId w15:val="{E7AF16C8-FFE4-443A-BFEF-40623230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0700">
      <w:bodyDiv w:val="1"/>
      <w:marLeft w:val="0"/>
      <w:marRight w:val="0"/>
      <w:marTop w:val="0"/>
      <w:marBottom w:val="0"/>
      <w:divBdr>
        <w:top w:val="none" w:sz="0" w:space="0" w:color="auto"/>
        <w:left w:val="none" w:sz="0" w:space="0" w:color="auto"/>
        <w:bottom w:val="none" w:sz="0" w:space="0" w:color="auto"/>
        <w:right w:val="none" w:sz="0" w:space="0" w:color="auto"/>
      </w:divBdr>
      <w:divsChild>
        <w:div w:id="1689872285">
          <w:marLeft w:val="0"/>
          <w:marRight w:val="0"/>
          <w:marTop w:val="0"/>
          <w:marBottom w:val="0"/>
          <w:divBdr>
            <w:top w:val="none" w:sz="0" w:space="0" w:color="auto"/>
            <w:left w:val="none" w:sz="0" w:space="0" w:color="auto"/>
            <w:bottom w:val="none" w:sz="0" w:space="0" w:color="auto"/>
            <w:right w:val="none" w:sz="0" w:space="0" w:color="auto"/>
          </w:divBdr>
          <w:divsChild>
            <w:div w:id="902713199">
              <w:marLeft w:val="0"/>
              <w:marRight w:val="0"/>
              <w:marTop w:val="0"/>
              <w:marBottom w:val="0"/>
              <w:divBdr>
                <w:top w:val="none" w:sz="0" w:space="0" w:color="auto"/>
                <w:left w:val="none" w:sz="0" w:space="0" w:color="auto"/>
                <w:bottom w:val="none" w:sz="0" w:space="0" w:color="auto"/>
                <w:right w:val="none" w:sz="0" w:space="0" w:color="auto"/>
              </w:divBdr>
              <w:divsChild>
                <w:div w:id="1218273792">
                  <w:marLeft w:val="0"/>
                  <w:marRight w:val="0"/>
                  <w:marTop w:val="0"/>
                  <w:marBottom w:val="0"/>
                  <w:divBdr>
                    <w:top w:val="none" w:sz="0" w:space="0" w:color="auto"/>
                    <w:left w:val="none" w:sz="0" w:space="0" w:color="auto"/>
                    <w:bottom w:val="none" w:sz="0" w:space="0" w:color="auto"/>
                    <w:right w:val="none" w:sz="0" w:space="0" w:color="auto"/>
                  </w:divBdr>
                  <w:divsChild>
                    <w:div w:id="69813508">
                      <w:marLeft w:val="0"/>
                      <w:marRight w:val="0"/>
                      <w:marTop w:val="0"/>
                      <w:marBottom w:val="0"/>
                      <w:divBdr>
                        <w:top w:val="none" w:sz="0" w:space="0" w:color="auto"/>
                        <w:left w:val="none" w:sz="0" w:space="0" w:color="auto"/>
                        <w:bottom w:val="none" w:sz="0" w:space="0" w:color="auto"/>
                        <w:right w:val="none" w:sz="0" w:space="0" w:color="auto"/>
                      </w:divBdr>
                      <w:divsChild>
                        <w:div w:id="1017780082">
                          <w:marLeft w:val="0"/>
                          <w:marRight w:val="0"/>
                          <w:marTop w:val="0"/>
                          <w:marBottom w:val="0"/>
                          <w:divBdr>
                            <w:top w:val="none" w:sz="0" w:space="0" w:color="auto"/>
                            <w:left w:val="none" w:sz="0" w:space="0" w:color="auto"/>
                            <w:bottom w:val="none" w:sz="0" w:space="0" w:color="auto"/>
                            <w:right w:val="none" w:sz="0" w:space="0" w:color="auto"/>
                          </w:divBdr>
                          <w:divsChild>
                            <w:div w:id="792023754">
                              <w:marLeft w:val="0"/>
                              <w:marRight w:val="0"/>
                              <w:marTop w:val="0"/>
                              <w:marBottom w:val="0"/>
                              <w:divBdr>
                                <w:top w:val="none" w:sz="0" w:space="0" w:color="auto"/>
                                <w:left w:val="none" w:sz="0" w:space="0" w:color="auto"/>
                                <w:bottom w:val="none" w:sz="0" w:space="0" w:color="auto"/>
                                <w:right w:val="none" w:sz="0" w:space="0" w:color="auto"/>
                              </w:divBdr>
                              <w:divsChild>
                                <w:div w:id="6764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6290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2</cp:revision>
  <dcterms:created xsi:type="dcterms:W3CDTF">2019-10-30T11:11:00Z</dcterms:created>
  <dcterms:modified xsi:type="dcterms:W3CDTF">2019-10-30T11:11:00Z</dcterms:modified>
</cp:coreProperties>
</file>